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A20" w:rsidRPr="003A21CF" w:rsidRDefault="00DB62C6" w:rsidP="007B1A20">
      <w:pPr>
        <w:jc w:val="center"/>
        <w:rPr>
          <w:caps/>
          <w:szCs w:val="24"/>
        </w:rPr>
      </w:pPr>
      <w:r>
        <w:rPr>
          <w:szCs w:val="24"/>
        </w:rPr>
        <w:t>Практическая работа 6</w:t>
      </w:r>
    </w:p>
    <w:p w:rsidR="007B1A20" w:rsidRDefault="007B1A20" w:rsidP="007B1A20">
      <w:pPr>
        <w:jc w:val="center"/>
        <w:rPr>
          <w:caps/>
          <w:szCs w:val="24"/>
        </w:rPr>
      </w:pPr>
    </w:p>
    <w:p w:rsidR="00B47F6C" w:rsidRPr="00C40D8B" w:rsidRDefault="00C40D8B" w:rsidP="007B1A20">
      <w:pPr>
        <w:jc w:val="center"/>
        <w:rPr>
          <w:caps/>
          <w:szCs w:val="24"/>
        </w:rPr>
      </w:pPr>
      <w:r w:rsidRPr="00C40D8B">
        <w:rPr>
          <w:szCs w:val="24"/>
        </w:rPr>
        <w:t>ВЫБОР ВАРИАНТА РАСПОЛОЖЕНИЯ ОТВАЛОВ</w:t>
      </w:r>
    </w:p>
    <w:p w:rsidR="00B47F6C" w:rsidRPr="00B47F6C" w:rsidRDefault="00B47F6C" w:rsidP="007B1A20">
      <w:pPr>
        <w:jc w:val="center"/>
        <w:rPr>
          <w:szCs w:val="24"/>
        </w:rPr>
      </w:pPr>
    </w:p>
    <w:p w:rsidR="00B47F6C" w:rsidRPr="003A21CF" w:rsidRDefault="00B47F6C" w:rsidP="007B1A20">
      <w:pPr>
        <w:jc w:val="center"/>
        <w:rPr>
          <w:szCs w:val="24"/>
        </w:rPr>
      </w:pPr>
      <w:r w:rsidRPr="003A21CF">
        <w:rPr>
          <w:szCs w:val="24"/>
        </w:rPr>
        <w:t>1 Общие положения</w:t>
      </w:r>
    </w:p>
    <w:p w:rsidR="00B47F6C" w:rsidRPr="00B47F6C" w:rsidRDefault="00B47F6C" w:rsidP="00B47F6C">
      <w:pPr>
        <w:rPr>
          <w:b/>
          <w:szCs w:val="24"/>
        </w:rPr>
      </w:pPr>
    </w:p>
    <w:p w:rsidR="00B47F6C" w:rsidRPr="00B47F6C" w:rsidRDefault="00B47F6C" w:rsidP="00C40D8B">
      <w:pPr>
        <w:jc w:val="both"/>
        <w:rPr>
          <w:szCs w:val="24"/>
        </w:rPr>
      </w:pPr>
      <w:r w:rsidRPr="00B47F6C">
        <w:rPr>
          <w:szCs w:val="24"/>
        </w:rPr>
        <w:t xml:space="preserve">         Предпочтительным является размещение отвалов на землях не пригодных для сельского хозяйства, лесного хозяйства и др. целей (овраги, балки, </w:t>
      </w:r>
      <w:proofErr w:type="spellStart"/>
      <w:proofErr w:type="gramStart"/>
      <w:r w:rsidRPr="00B47F6C">
        <w:rPr>
          <w:szCs w:val="24"/>
        </w:rPr>
        <w:t>впади-ны</w:t>
      </w:r>
      <w:proofErr w:type="spellEnd"/>
      <w:proofErr w:type="gramEnd"/>
      <w:r w:rsidRPr="00B47F6C">
        <w:rPr>
          <w:szCs w:val="24"/>
        </w:rPr>
        <w:t>, провалы, образовавшиеся вследствие р</w:t>
      </w:r>
      <w:r w:rsidR="00C40D8B">
        <w:rPr>
          <w:szCs w:val="24"/>
        </w:rPr>
        <w:t>азработки месторождений  подзем</w:t>
      </w:r>
      <w:r w:rsidRPr="00B47F6C">
        <w:rPr>
          <w:szCs w:val="24"/>
        </w:rPr>
        <w:t>ным способом, заболоченные земли). Этот вар</w:t>
      </w:r>
      <w:r w:rsidR="00C40D8B">
        <w:rPr>
          <w:szCs w:val="24"/>
        </w:rPr>
        <w:t>иант целесообразен, когда непро</w:t>
      </w:r>
      <w:r w:rsidRPr="00B47F6C">
        <w:rPr>
          <w:szCs w:val="24"/>
        </w:rPr>
        <w:t>дуктивные земельные площади расположен</w:t>
      </w:r>
      <w:r w:rsidR="00C40D8B">
        <w:rPr>
          <w:szCs w:val="24"/>
        </w:rPr>
        <w:t>ы на относительно небольших рас</w:t>
      </w:r>
      <w:r w:rsidRPr="00B47F6C">
        <w:rPr>
          <w:szCs w:val="24"/>
        </w:rPr>
        <w:t>стояниях и затраты на транспортировку горных пород не являются большими.</w:t>
      </w:r>
    </w:p>
    <w:p w:rsidR="00B47F6C" w:rsidRPr="00B47F6C" w:rsidRDefault="00B47F6C" w:rsidP="00B47F6C">
      <w:pPr>
        <w:rPr>
          <w:szCs w:val="24"/>
        </w:rPr>
      </w:pPr>
      <w:r w:rsidRPr="00B47F6C">
        <w:rPr>
          <w:szCs w:val="24"/>
        </w:rPr>
        <w:t xml:space="preserve">         Предпочтительность определяется с помощью формулы экономического сравнения вариантов:</w:t>
      </w:r>
    </w:p>
    <w:p w:rsidR="00B47F6C" w:rsidRPr="00B47F6C" w:rsidRDefault="00B47F6C" w:rsidP="00B47F6C">
      <w:pPr>
        <w:rPr>
          <w:szCs w:val="24"/>
        </w:rPr>
      </w:pPr>
    </w:p>
    <w:p w:rsidR="00B47F6C" w:rsidRPr="00B47F6C" w:rsidRDefault="00B47F6C" w:rsidP="00B47F6C">
      <w:pPr>
        <w:rPr>
          <w:szCs w:val="24"/>
        </w:rPr>
      </w:pPr>
      <w:r w:rsidRPr="00B47F6C">
        <w:rPr>
          <w:szCs w:val="24"/>
        </w:rPr>
        <w:t xml:space="preserve">        </w:t>
      </w:r>
      <w:r w:rsidRPr="00B47F6C">
        <w:rPr>
          <w:position w:val="-14"/>
          <w:szCs w:val="24"/>
        </w:rPr>
        <w:object w:dxaOrig="70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2.5pt;height:19.9pt" o:ole="" fillcolor="window">
            <v:imagedata r:id="rId4" o:title=""/>
          </v:shape>
          <o:OLEObject Type="Embed" ProgID="Equation.3" ShapeID="_x0000_i1025" DrawAspect="Content" ObjectID="_1503781703" r:id="rId5"/>
        </w:object>
      </w:r>
      <w:r w:rsidRPr="00B47F6C">
        <w:rPr>
          <w:szCs w:val="24"/>
        </w:rPr>
        <w:t xml:space="preserve">                   (11.1)</w:t>
      </w:r>
    </w:p>
    <w:p w:rsidR="00B47F6C" w:rsidRPr="00B47F6C" w:rsidRDefault="00B47F6C" w:rsidP="00B47F6C">
      <w:pPr>
        <w:rPr>
          <w:szCs w:val="24"/>
        </w:rPr>
      </w:pPr>
    </w:p>
    <w:p w:rsidR="00B47F6C" w:rsidRPr="00B47F6C" w:rsidRDefault="00B47F6C" w:rsidP="00C40D8B">
      <w:pPr>
        <w:jc w:val="both"/>
        <w:rPr>
          <w:szCs w:val="24"/>
        </w:rPr>
      </w:pPr>
      <w:r w:rsidRPr="00B47F6C">
        <w:rPr>
          <w:szCs w:val="24"/>
        </w:rPr>
        <w:t xml:space="preserve">где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  <w:lang w:val="en-US"/>
        </w:rPr>
        <w:t>VC</w:t>
      </w:r>
      <w:r w:rsidRPr="00B47F6C">
        <w:rPr>
          <w:i/>
          <w:szCs w:val="24"/>
          <w:vertAlign w:val="subscript"/>
        </w:rPr>
        <w:t>1</w:t>
      </w:r>
      <w:r w:rsidRPr="00B47F6C">
        <w:rPr>
          <w:szCs w:val="24"/>
        </w:rPr>
        <w:t xml:space="preserve">- суммарные затраты на перевозку пород  на отвалы, располагаемые на непригодных для использования землях, </w:t>
      </w:r>
      <w:r w:rsidRPr="00B47F6C">
        <w:rPr>
          <w:i/>
          <w:szCs w:val="24"/>
          <w:lang w:val="en-US"/>
        </w:rPr>
        <w:t>V</w:t>
      </w:r>
      <w:r w:rsidRPr="00B47F6C">
        <w:rPr>
          <w:szCs w:val="24"/>
        </w:rPr>
        <w:t>- объем породы, м</w:t>
      </w:r>
      <w:r w:rsidRPr="00B47F6C">
        <w:rPr>
          <w:szCs w:val="24"/>
          <w:vertAlign w:val="superscript"/>
        </w:rPr>
        <w:t>3</w:t>
      </w:r>
      <w:r w:rsidRPr="00B47F6C">
        <w:rPr>
          <w:szCs w:val="24"/>
        </w:rPr>
        <w:t xml:space="preserve">, </w:t>
      </w:r>
      <w:r w:rsidRPr="00B47F6C">
        <w:rPr>
          <w:i/>
          <w:szCs w:val="24"/>
        </w:rPr>
        <w:t>С</w:t>
      </w:r>
      <w:r w:rsidRPr="00B47F6C">
        <w:rPr>
          <w:i/>
          <w:szCs w:val="24"/>
          <w:vertAlign w:val="subscript"/>
        </w:rPr>
        <w:t>1</w:t>
      </w:r>
      <w:r w:rsidRPr="00B47F6C">
        <w:rPr>
          <w:szCs w:val="24"/>
        </w:rPr>
        <w:t xml:space="preserve">-затраты на </w:t>
      </w:r>
      <w:proofErr w:type="spellStart"/>
      <w:r w:rsidRPr="00B47F6C">
        <w:rPr>
          <w:szCs w:val="24"/>
        </w:rPr>
        <w:t>пе-ревозку</w:t>
      </w:r>
      <w:proofErr w:type="spellEnd"/>
      <w:r w:rsidRPr="00B47F6C">
        <w:rPr>
          <w:szCs w:val="24"/>
        </w:rPr>
        <w:t xml:space="preserve"> </w:t>
      </w:r>
      <w:smartTag w:uri="urn:schemas-microsoft-com:office:smarttags" w:element="metricconverter">
        <w:smartTagPr>
          <w:attr w:name="ProductID" w:val="1 м3"/>
        </w:smartTagPr>
        <w:r w:rsidRPr="00B47F6C">
          <w:rPr>
            <w:szCs w:val="24"/>
          </w:rPr>
          <w:t>1 м</w:t>
        </w:r>
        <w:r w:rsidRPr="00B47F6C">
          <w:rPr>
            <w:szCs w:val="24"/>
            <w:vertAlign w:val="superscript"/>
          </w:rPr>
          <w:t>3</w:t>
        </w:r>
      </w:smartTag>
      <w:r w:rsidRPr="00B47F6C">
        <w:rPr>
          <w:szCs w:val="24"/>
        </w:rPr>
        <w:t xml:space="preserve"> ,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</w:rPr>
        <w:t>S</w:t>
      </w:r>
      <w:r w:rsidRPr="00B47F6C">
        <w:rPr>
          <w:i/>
          <w:szCs w:val="24"/>
          <w:vertAlign w:val="subscript"/>
        </w:rPr>
        <w:t>1</w:t>
      </w:r>
      <w:r w:rsidRPr="00B47F6C">
        <w:rPr>
          <w:i/>
          <w:szCs w:val="24"/>
        </w:rPr>
        <w:t>C’</w:t>
      </w:r>
      <w:r w:rsidRPr="00B47F6C">
        <w:rPr>
          <w:i/>
          <w:szCs w:val="24"/>
          <w:vertAlign w:val="subscript"/>
        </w:rPr>
        <w:t xml:space="preserve">3 </w:t>
      </w:r>
      <w:r w:rsidRPr="00B47F6C">
        <w:rPr>
          <w:szCs w:val="24"/>
        </w:rPr>
        <w:t>- суммарные затраты на</w:t>
      </w:r>
      <w:r w:rsidR="00C40D8B">
        <w:rPr>
          <w:szCs w:val="24"/>
        </w:rPr>
        <w:t xml:space="preserve"> рекультивацию отвалов, располо</w:t>
      </w:r>
      <w:r w:rsidRPr="00B47F6C">
        <w:rPr>
          <w:szCs w:val="24"/>
        </w:rPr>
        <w:t xml:space="preserve">женных на непригодных для сельскохозяйственного использования землях, </w:t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</w:rPr>
        <w:t>’</w:t>
      </w:r>
      <w:r w:rsidRPr="00B47F6C">
        <w:rPr>
          <w:i/>
          <w:szCs w:val="24"/>
          <w:vertAlign w:val="subscript"/>
        </w:rPr>
        <w:t>1</w:t>
      </w:r>
      <w:r w:rsidRPr="00B47F6C">
        <w:rPr>
          <w:szCs w:val="24"/>
        </w:rPr>
        <w:t>- площадь отвалов</w:t>
      </w:r>
      <w:proofErr w:type="gramStart"/>
      <w:r w:rsidRPr="00B47F6C">
        <w:rPr>
          <w:szCs w:val="24"/>
        </w:rPr>
        <w:t xml:space="preserve"> ,</w:t>
      </w:r>
      <w:proofErr w:type="gramEnd"/>
      <w:r w:rsidRPr="00B47F6C">
        <w:rPr>
          <w:szCs w:val="24"/>
        </w:rPr>
        <w:t xml:space="preserve"> подлежащая рекультивации, га, </w:t>
      </w:r>
      <w:r w:rsidRPr="00B47F6C">
        <w:rPr>
          <w:i/>
          <w:szCs w:val="24"/>
        </w:rPr>
        <w:t>С’</w:t>
      </w:r>
      <w:r w:rsidRPr="00B47F6C">
        <w:rPr>
          <w:i/>
          <w:szCs w:val="24"/>
          <w:vertAlign w:val="subscript"/>
        </w:rPr>
        <w:t xml:space="preserve">3 </w:t>
      </w:r>
      <w:r w:rsidRPr="00B47F6C">
        <w:rPr>
          <w:szCs w:val="24"/>
        </w:rPr>
        <w:t xml:space="preserve">- затраты на </w:t>
      </w:r>
      <w:proofErr w:type="spellStart"/>
      <w:r w:rsidRPr="00B47F6C">
        <w:rPr>
          <w:szCs w:val="24"/>
        </w:rPr>
        <w:t>рекультива-цию</w:t>
      </w:r>
      <w:proofErr w:type="spellEnd"/>
      <w:r w:rsidRPr="00B47F6C">
        <w:rPr>
          <w:szCs w:val="24"/>
        </w:rPr>
        <w:t xml:space="preserve"> </w:t>
      </w:r>
      <w:smartTag w:uri="urn:schemas-microsoft-com:office:smarttags" w:element="metricconverter">
        <w:smartTagPr>
          <w:attr w:name="ProductID" w:val="1 га"/>
        </w:smartTagPr>
        <w:r w:rsidRPr="00B47F6C">
          <w:rPr>
            <w:szCs w:val="24"/>
          </w:rPr>
          <w:t>1 га</w:t>
        </w:r>
      </w:smartTag>
      <w:r w:rsidRPr="00B47F6C">
        <w:rPr>
          <w:szCs w:val="24"/>
        </w:rPr>
        <w:t xml:space="preserve"> поверхности отвалов, 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>3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</w:rPr>
        <w:t>’</w:t>
      </w:r>
      <w:r w:rsidRPr="00B47F6C">
        <w:rPr>
          <w:szCs w:val="24"/>
        </w:rPr>
        <w:t>-  дохо</w:t>
      </w:r>
      <w:r w:rsidR="00C40D8B">
        <w:rPr>
          <w:szCs w:val="24"/>
        </w:rPr>
        <w:t>д от перевода непродуктивных зе</w:t>
      </w:r>
      <w:r w:rsidRPr="00B47F6C">
        <w:rPr>
          <w:szCs w:val="24"/>
        </w:rPr>
        <w:t xml:space="preserve">мель в продуктивные, </w:t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 xml:space="preserve">3 </w:t>
      </w:r>
      <w:r w:rsidRPr="00B47F6C">
        <w:rPr>
          <w:szCs w:val="24"/>
        </w:rPr>
        <w:t xml:space="preserve">- общая площадь земель, переведенных в </w:t>
      </w:r>
      <w:proofErr w:type="spellStart"/>
      <w:r w:rsidRPr="00B47F6C">
        <w:rPr>
          <w:szCs w:val="24"/>
        </w:rPr>
        <w:t>продуктив-ные</w:t>
      </w:r>
      <w:proofErr w:type="spellEnd"/>
      <w:r w:rsidRPr="00B47F6C">
        <w:rPr>
          <w:szCs w:val="24"/>
        </w:rPr>
        <w:t xml:space="preserve">, га, 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</w:rPr>
        <w:t>’</w:t>
      </w:r>
      <w:r w:rsidRPr="00B47F6C">
        <w:rPr>
          <w:szCs w:val="24"/>
        </w:rPr>
        <w:t xml:space="preserve">- ценность одного га улучшенной при рекультивации земли,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  <w:lang w:val="en-US"/>
        </w:rPr>
        <w:t>VC</w:t>
      </w:r>
      <w:r w:rsidRPr="00B47F6C">
        <w:rPr>
          <w:i/>
          <w:szCs w:val="24"/>
          <w:vertAlign w:val="subscript"/>
        </w:rPr>
        <w:t xml:space="preserve">2 </w:t>
      </w:r>
      <w:r w:rsidRPr="00B47F6C">
        <w:rPr>
          <w:szCs w:val="24"/>
        </w:rPr>
        <w:t xml:space="preserve">– суммарные затраты на перевозку пород на отвалы, расположенные на землях, пригодных для использования, </w:t>
      </w:r>
      <w:r w:rsidRPr="00B47F6C">
        <w:rPr>
          <w:i/>
          <w:szCs w:val="24"/>
        </w:rPr>
        <w:t>С</w:t>
      </w:r>
      <w:proofErr w:type="gramStart"/>
      <w:r w:rsidRPr="00B47F6C">
        <w:rPr>
          <w:i/>
          <w:szCs w:val="24"/>
          <w:vertAlign w:val="subscript"/>
        </w:rPr>
        <w:t>2</w:t>
      </w:r>
      <w:proofErr w:type="gramEnd"/>
      <w:r w:rsidRPr="00B47F6C">
        <w:rPr>
          <w:i/>
          <w:szCs w:val="24"/>
          <w:vertAlign w:val="subscript"/>
        </w:rPr>
        <w:t xml:space="preserve"> </w:t>
      </w:r>
      <w:r w:rsidRPr="00B47F6C">
        <w:rPr>
          <w:szCs w:val="24"/>
        </w:rPr>
        <w:t>– затраты на перевозку 1м</w:t>
      </w:r>
      <w:r w:rsidRPr="00B47F6C">
        <w:rPr>
          <w:szCs w:val="24"/>
          <w:vertAlign w:val="superscript"/>
        </w:rPr>
        <w:t>3</w:t>
      </w:r>
      <w:r w:rsidRPr="00B47F6C">
        <w:rPr>
          <w:szCs w:val="24"/>
        </w:rPr>
        <w:t xml:space="preserve"> земли,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</w:rPr>
        <w:t>S</w:t>
      </w:r>
      <w:r w:rsidRPr="00B47F6C">
        <w:rPr>
          <w:i/>
          <w:szCs w:val="24"/>
          <w:vertAlign w:val="subscript"/>
        </w:rPr>
        <w:t>1</w:t>
      </w:r>
      <w:r w:rsidRPr="00B47F6C">
        <w:rPr>
          <w:i/>
          <w:szCs w:val="24"/>
          <w:lang w:val="en-US"/>
        </w:rPr>
        <w:t>C</w:t>
      </w:r>
      <w:r w:rsidRPr="00B47F6C">
        <w:rPr>
          <w:i/>
          <w:szCs w:val="24"/>
          <w:vertAlign w:val="subscript"/>
        </w:rPr>
        <w:t>3</w:t>
      </w:r>
      <w:r w:rsidRPr="00B47F6C">
        <w:rPr>
          <w:szCs w:val="24"/>
        </w:rPr>
        <w:t xml:space="preserve">-  </w:t>
      </w:r>
      <w:proofErr w:type="spellStart"/>
      <w:r w:rsidRPr="00B47F6C">
        <w:rPr>
          <w:szCs w:val="24"/>
        </w:rPr>
        <w:t>за-траты</w:t>
      </w:r>
      <w:proofErr w:type="spellEnd"/>
      <w:r w:rsidRPr="00B47F6C">
        <w:rPr>
          <w:szCs w:val="24"/>
        </w:rPr>
        <w:t xml:space="preserve"> на рекультивацию отвалов, расположенных на землях, пригодных к </w:t>
      </w:r>
      <w:proofErr w:type="spellStart"/>
      <w:r w:rsidRPr="00B47F6C">
        <w:rPr>
          <w:szCs w:val="24"/>
        </w:rPr>
        <w:t>испо-льзованию</w:t>
      </w:r>
      <w:proofErr w:type="spellEnd"/>
      <w:r w:rsidRPr="00B47F6C">
        <w:rPr>
          <w:szCs w:val="24"/>
        </w:rPr>
        <w:t xml:space="preserve">, </w:t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>1</w:t>
      </w:r>
      <w:r w:rsidRPr="00B47F6C">
        <w:rPr>
          <w:szCs w:val="24"/>
        </w:rPr>
        <w:t>-площадь отвалов, расположенных на землях, пригодных для сельскохозяйственного использования,    подлежащая рекультивации, га, С</w:t>
      </w:r>
      <w:r w:rsidRPr="00B47F6C">
        <w:rPr>
          <w:szCs w:val="24"/>
          <w:vertAlign w:val="subscript"/>
        </w:rPr>
        <w:t>3</w:t>
      </w:r>
      <w:r w:rsidRPr="00B47F6C">
        <w:rPr>
          <w:szCs w:val="24"/>
        </w:rPr>
        <w:t xml:space="preserve">- </w:t>
      </w:r>
      <w:proofErr w:type="spellStart"/>
      <w:proofErr w:type="gramStart"/>
      <w:r w:rsidRPr="00B47F6C">
        <w:rPr>
          <w:szCs w:val="24"/>
        </w:rPr>
        <w:t>за-траты</w:t>
      </w:r>
      <w:proofErr w:type="spellEnd"/>
      <w:proofErr w:type="gramEnd"/>
      <w:r w:rsidRPr="00B47F6C">
        <w:rPr>
          <w:szCs w:val="24"/>
        </w:rPr>
        <w:t xml:space="preserve"> на рекультивацию </w:t>
      </w:r>
      <w:smartTag w:uri="urn:schemas-microsoft-com:office:smarttags" w:element="metricconverter">
        <w:smartTagPr>
          <w:attr w:name="ProductID" w:val="1 га"/>
        </w:smartTagPr>
        <w:r w:rsidRPr="00B47F6C">
          <w:rPr>
            <w:szCs w:val="24"/>
          </w:rPr>
          <w:t>1 га</w:t>
        </w:r>
      </w:smartTag>
      <w:r w:rsidRPr="00B47F6C">
        <w:rPr>
          <w:szCs w:val="24"/>
        </w:rPr>
        <w:t xml:space="preserve">,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>2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  <w:vertAlign w:val="subscript"/>
        </w:rPr>
        <w:t xml:space="preserve">2 </w:t>
      </w:r>
      <w:r w:rsidRPr="00B47F6C">
        <w:rPr>
          <w:szCs w:val="24"/>
        </w:rPr>
        <w:t xml:space="preserve">- суммарный ущерб от изъятия земель из </w:t>
      </w:r>
      <w:proofErr w:type="spellStart"/>
      <w:r w:rsidRPr="00B47F6C">
        <w:rPr>
          <w:szCs w:val="24"/>
        </w:rPr>
        <w:t>хо-зяйственного</w:t>
      </w:r>
      <w:proofErr w:type="spellEnd"/>
      <w:r w:rsidRPr="00B47F6C">
        <w:rPr>
          <w:szCs w:val="24"/>
        </w:rPr>
        <w:t xml:space="preserve"> использования, </w:t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 xml:space="preserve">2 </w:t>
      </w:r>
      <w:r w:rsidRPr="00B47F6C">
        <w:rPr>
          <w:szCs w:val="24"/>
        </w:rPr>
        <w:t xml:space="preserve">- общая изымаемая площадь, га,  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  <w:vertAlign w:val="subscript"/>
        </w:rPr>
        <w:t xml:space="preserve">2 </w:t>
      </w:r>
      <w:r w:rsidRPr="00B47F6C">
        <w:rPr>
          <w:i/>
          <w:szCs w:val="24"/>
        </w:rPr>
        <w:t xml:space="preserve">- </w:t>
      </w:r>
      <w:r w:rsidRPr="00B47F6C">
        <w:rPr>
          <w:szCs w:val="24"/>
        </w:rPr>
        <w:t xml:space="preserve">ценность одного га земли, </w:t>
      </w:r>
      <w:r w:rsidRPr="00B47F6C">
        <w:rPr>
          <w:i/>
          <w:szCs w:val="24"/>
        </w:rPr>
        <w:sym w:font="Symbol" w:char="F053"/>
      </w:r>
      <w:r w:rsidRPr="00B47F6C">
        <w:rPr>
          <w:i/>
          <w:szCs w:val="24"/>
          <w:lang w:val="en-US"/>
        </w:rPr>
        <w:t>S</w:t>
      </w:r>
      <w:r w:rsidRPr="00B47F6C">
        <w:rPr>
          <w:i/>
          <w:szCs w:val="24"/>
          <w:vertAlign w:val="subscript"/>
        </w:rPr>
        <w:t>1</w:t>
      </w:r>
      <w:r w:rsidRPr="00B47F6C">
        <w:rPr>
          <w:i/>
          <w:szCs w:val="24"/>
        </w:rPr>
        <w:t>(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</w:rPr>
        <w:t>’-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</w:rPr>
        <w:t xml:space="preserve">”) </w:t>
      </w:r>
      <w:r w:rsidRPr="00B47F6C">
        <w:rPr>
          <w:szCs w:val="24"/>
        </w:rPr>
        <w:t xml:space="preserve">- суммарный эффект от изменения ценности </w:t>
      </w:r>
      <w:proofErr w:type="spellStart"/>
      <w:r w:rsidRPr="00B47F6C">
        <w:rPr>
          <w:szCs w:val="24"/>
        </w:rPr>
        <w:t>пригод-ных</w:t>
      </w:r>
      <w:proofErr w:type="spellEnd"/>
      <w:r w:rsidRPr="00B47F6C">
        <w:rPr>
          <w:szCs w:val="24"/>
        </w:rPr>
        <w:t xml:space="preserve"> земель до изъятия и после рекультивации, </w:t>
      </w:r>
      <w:r w:rsidRPr="00B47F6C">
        <w:rPr>
          <w:i/>
          <w:szCs w:val="24"/>
          <w:lang w:val="en-US"/>
        </w:rPr>
        <w:t>f</w:t>
      </w:r>
      <w:r w:rsidRPr="00B47F6C">
        <w:rPr>
          <w:i/>
          <w:szCs w:val="24"/>
        </w:rPr>
        <w:t>”</w:t>
      </w:r>
      <w:r w:rsidRPr="00B47F6C">
        <w:rPr>
          <w:szCs w:val="24"/>
        </w:rPr>
        <w:t xml:space="preserve">- ценность </w:t>
      </w:r>
      <w:smartTag w:uri="urn:schemas-microsoft-com:office:smarttags" w:element="metricconverter">
        <w:smartTagPr>
          <w:attr w:name="ProductID" w:val="1 га"/>
        </w:smartTagPr>
        <w:r w:rsidRPr="00B47F6C">
          <w:rPr>
            <w:szCs w:val="24"/>
          </w:rPr>
          <w:t>1 га</w:t>
        </w:r>
      </w:smartTag>
      <w:r w:rsidR="00C40D8B">
        <w:rPr>
          <w:szCs w:val="24"/>
        </w:rPr>
        <w:t xml:space="preserve"> </w:t>
      </w:r>
      <w:proofErr w:type="spellStart"/>
      <w:r w:rsidR="00C40D8B">
        <w:rPr>
          <w:szCs w:val="24"/>
        </w:rPr>
        <w:t>рекультивируе</w:t>
      </w:r>
      <w:r w:rsidRPr="00B47F6C">
        <w:rPr>
          <w:szCs w:val="24"/>
        </w:rPr>
        <w:t>мых</w:t>
      </w:r>
      <w:proofErr w:type="spellEnd"/>
      <w:r w:rsidRPr="00B47F6C">
        <w:rPr>
          <w:szCs w:val="24"/>
        </w:rPr>
        <w:t xml:space="preserve"> земель.</w:t>
      </w:r>
    </w:p>
    <w:p w:rsidR="00B47F6C" w:rsidRPr="00B47F6C" w:rsidRDefault="00B47F6C" w:rsidP="00B47F6C">
      <w:pPr>
        <w:jc w:val="both"/>
        <w:rPr>
          <w:szCs w:val="24"/>
        </w:rPr>
      </w:pPr>
    </w:p>
    <w:p w:rsidR="00B47F6C" w:rsidRPr="00B47F6C" w:rsidRDefault="00B47F6C" w:rsidP="00C40D8B">
      <w:pPr>
        <w:ind w:firstLine="720"/>
        <w:jc w:val="center"/>
        <w:rPr>
          <w:szCs w:val="24"/>
        </w:rPr>
      </w:pPr>
      <w:r w:rsidRPr="00B47F6C">
        <w:rPr>
          <w:b/>
          <w:szCs w:val="24"/>
        </w:rPr>
        <w:t>Задание</w:t>
      </w:r>
    </w:p>
    <w:p w:rsidR="00B47F6C" w:rsidRPr="00B47F6C" w:rsidRDefault="00B47F6C" w:rsidP="00B47F6C">
      <w:pPr>
        <w:ind w:firstLine="720"/>
        <w:jc w:val="both"/>
        <w:rPr>
          <w:szCs w:val="24"/>
        </w:rPr>
      </w:pPr>
    </w:p>
    <w:p w:rsidR="00B47F6C" w:rsidRPr="00B47F6C" w:rsidRDefault="00B47F6C" w:rsidP="00B47F6C">
      <w:pPr>
        <w:ind w:firstLine="720"/>
        <w:jc w:val="both"/>
        <w:rPr>
          <w:szCs w:val="24"/>
        </w:rPr>
      </w:pPr>
      <w:r w:rsidRPr="00B47F6C">
        <w:rPr>
          <w:szCs w:val="24"/>
        </w:rPr>
        <w:t>Определить предпочтительность между вариантом расположения отвалов на землях пригодных для сельскохозяйственного использования и бросовых площадях в соответствии с вариантом задания указанном в  таблице 11.1.</w:t>
      </w:r>
    </w:p>
    <w:p w:rsidR="00B47F6C" w:rsidRPr="00B47F6C" w:rsidRDefault="00B47F6C" w:rsidP="00B47F6C">
      <w:pPr>
        <w:rPr>
          <w:szCs w:val="24"/>
        </w:rPr>
      </w:pPr>
    </w:p>
    <w:p w:rsidR="00B47F6C" w:rsidRPr="00B47F6C" w:rsidRDefault="00B47F6C" w:rsidP="00B47F6C">
      <w:pPr>
        <w:rPr>
          <w:szCs w:val="24"/>
        </w:rPr>
      </w:pPr>
      <w:r w:rsidRPr="00B47F6C">
        <w:rPr>
          <w:szCs w:val="24"/>
        </w:rPr>
        <w:t>Таблица 11.1-  Варианты заданий</w:t>
      </w:r>
    </w:p>
    <w:p w:rsidR="00B47F6C" w:rsidRPr="00B47F6C" w:rsidRDefault="00B47F6C" w:rsidP="00B47F6C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708"/>
        <w:gridCol w:w="709"/>
        <w:gridCol w:w="567"/>
        <w:gridCol w:w="709"/>
        <w:gridCol w:w="709"/>
        <w:gridCol w:w="850"/>
        <w:gridCol w:w="654"/>
        <w:gridCol w:w="622"/>
        <w:gridCol w:w="709"/>
        <w:gridCol w:w="567"/>
        <w:gridCol w:w="992"/>
        <w:gridCol w:w="1417"/>
      </w:tblGrid>
      <w:tr w:rsidR="00B47F6C" w:rsidRPr="00B47F6C" w:rsidTr="009264E8">
        <w:trPr>
          <w:cantSplit/>
          <w:trHeight w:val="1134"/>
        </w:trPr>
        <w:tc>
          <w:tcPr>
            <w:tcW w:w="534" w:type="dxa"/>
            <w:textDirection w:val="btLr"/>
          </w:tcPr>
          <w:p w:rsidR="00B47F6C" w:rsidRPr="00B47F6C" w:rsidRDefault="00B47F6C" w:rsidP="009264E8">
            <w:pPr>
              <w:ind w:left="113" w:right="113"/>
              <w:rPr>
                <w:szCs w:val="24"/>
              </w:rPr>
            </w:pPr>
            <w:r w:rsidRPr="00B47F6C">
              <w:rPr>
                <w:szCs w:val="24"/>
              </w:rPr>
              <w:t>№ вар.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V</w:t>
            </w:r>
            <w:r w:rsidRPr="00B47F6C">
              <w:rPr>
                <w:i/>
                <w:szCs w:val="24"/>
              </w:rPr>
              <w:t>,</w:t>
            </w:r>
          </w:p>
          <w:p w:rsidR="00B47F6C" w:rsidRPr="00B47F6C" w:rsidRDefault="00B47F6C" w:rsidP="009264E8">
            <w:pPr>
              <w:rPr>
                <w:szCs w:val="24"/>
              </w:rPr>
            </w:pPr>
            <w:proofErr w:type="spellStart"/>
            <w:proofErr w:type="gramStart"/>
            <w:r w:rsidRPr="00B47F6C">
              <w:rPr>
                <w:szCs w:val="24"/>
              </w:rPr>
              <w:t>тыс</w:t>
            </w:r>
            <w:proofErr w:type="spellEnd"/>
            <w:proofErr w:type="gramEnd"/>
          </w:p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szCs w:val="24"/>
              </w:rPr>
              <w:t>м</w:t>
            </w:r>
            <w:r w:rsidRPr="00B47F6C">
              <w:rPr>
                <w:szCs w:val="24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</w:rPr>
              <w:t>С</w:t>
            </w:r>
            <w:proofErr w:type="gramStart"/>
            <w:r w:rsidRPr="00B47F6C">
              <w:rPr>
                <w:i/>
                <w:szCs w:val="24"/>
                <w:vertAlign w:val="subscript"/>
              </w:rPr>
              <w:t>1</w:t>
            </w:r>
            <w:proofErr w:type="gramEnd"/>
            <w:r w:rsidRPr="00B47F6C">
              <w:rPr>
                <w:i/>
                <w:szCs w:val="24"/>
              </w:rPr>
              <w:t xml:space="preserve">, </w:t>
            </w:r>
            <w:proofErr w:type="spellStart"/>
            <w:r w:rsidRPr="00B47F6C">
              <w:rPr>
                <w:szCs w:val="24"/>
              </w:rPr>
              <w:t>тен-ге</w:t>
            </w:r>
            <w:proofErr w:type="spellEnd"/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S’</w:t>
            </w:r>
            <w:r w:rsidRPr="00B47F6C">
              <w:rPr>
                <w:i/>
                <w:szCs w:val="24"/>
                <w:vertAlign w:val="subscript"/>
                <w:lang w:val="en-US"/>
              </w:rPr>
              <w:t>1</w:t>
            </w:r>
            <w:r w:rsidRPr="00B47F6C">
              <w:rPr>
                <w:szCs w:val="24"/>
                <w:lang w:val="en-US"/>
              </w:rPr>
              <w:t xml:space="preserve"> </w:t>
            </w:r>
            <w:r w:rsidRPr="00B47F6C">
              <w:rPr>
                <w:szCs w:val="24"/>
              </w:rPr>
              <w:t>га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i/>
                <w:szCs w:val="24"/>
                <w:vertAlign w:val="subscript"/>
              </w:rPr>
            </w:pPr>
            <w:r w:rsidRPr="00B47F6C">
              <w:rPr>
                <w:i/>
                <w:szCs w:val="24"/>
              </w:rPr>
              <w:t>С</w:t>
            </w:r>
            <w:r w:rsidRPr="00B47F6C">
              <w:rPr>
                <w:i/>
                <w:szCs w:val="24"/>
                <w:lang w:val="en-US"/>
              </w:rPr>
              <w:t>’</w:t>
            </w:r>
            <w:r w:rsidRPr="00B47F6C">
              <w:rPr>
                <w:i/>
                <w:szCs w:val="24"/>
                <w:vertAlign w:val="subscript"/>
              </w:rPr>
              <w:t xml:space="preserve">, </w:t>
            </w:r>
            <w:proofErr w:type="spellStart"/>
            <w:r w:rsidRPr="00B47F6C">
              <w:rPr>
                <w:szCs w:val="24"/>
              </w:rPr>
              <w:t>тыс</w:t>
            </w:r>
            <w:proofErr w:type="gramStart"/>
            <w:r w:rsidRPr="00B47F6C">
              <w:rPr>
                <w:szCs w:val="24"/>
                <w:vertAlign w:val="subscript"/>
              </w:rPr>
              <w:t>.</w:t>
            </w:r>
            <w:r w:rsidRPr="00B47F6C">
              <w:rPr>
                <w:szCs w:val="24"/>
              </w:rPr>
              <w:t>т</w:t>
            </w:r>
            <w:proofErr w:type="gramEnd"/>
            <w:r w:rsidRPr="00B47F6C">
              <w:rPr>
                <w:szCs w:val="24"/>
              </w:rPr>
              <w:t>ен-ге</w:t>
            </w:r>
            <w:proofErr w:type="spellEnd"/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S</w:t>
            </w:r>
            <w:r w:rsidRPr="00B47F6C">
              <w:rPr>
                <w:i/>
                <w:szCs w:val="24"/>
                <w:vertAlign w:val="subscript"/>
                <w:lang w:val="en-US"/>
              </w:rPr>
              <w:t>3</w:t>
            </w:r>
            <w:r w:rsidRPr="00B47F6C">
              <w:rPr>
                <w:i/>
                <w:szCs w:val="24"/>
                <w:vertAlign w:val="subscript"/>
              </w:rPr>
              <w:t xml:space="preserve">, </w:t>
            </w:r>
            <w:r w:rsidRPr="00B47F6C">
              <w:rPr>
                <w:i/>
                <w:szCs w:val="24"/>
              </w:rPr>
              <w:t>га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i/>
                <w:szCs w:val="24"/>
                <w:lang w:val="kk-KZ"/>
              </w:rPr>
            </w:pPr>
            <w:r w:rsidRPr="00B47F6C">
              <w:rPr>
                <w:i/>
                <w:szCs w:val="24"/>
                <w:lang w:val="en-US"/>
              </w:rPr>
              <w:t xml:space="preserve">f’, </w:t>
            </w:r>
          </w:p>
          <w:p w:rsidR="00B47F6C" w:rsidRPr="00B47F6C" w:rsidRDefault="00B47F6C" w:rsidP="009264E8">
            <w:pPr>
              <w:rPr>
                <w:szCs w:val="24"/>
                <w:lang w:val="kk-KZ"/>
              </w:rPr>
            </w:pPr>
            <w:r w:rsidRPr="00B47F6C">
              <w:rPr>
                <w:szCs w:val="24"/>
                <w:lang w:val="kk-KZ"/>
              </w:rPr>
              <w:t>тыс.тен</w:t>
            </w:r>
            <w:r w:rsidRPr="00B47F6C">
              <w:rPr>
                <w:szCs w:val="24"/>
                <w:lang w:val="en-US"/>
              </w:rPr>
              <w:t>/</w:t>
            </w:r>
            <w:r w:rsidRPr="00B47F6C">
              <w:rPr>
                <w:szCs w:val="24"/>
              </w:rPr>
              <w:t xml:space="preserve"> </w:t>
            </w:r>
            <w:r w:rsidRPr="00B47F6C">
              <w:rPr>
                <w:szCs w:val="24"/>
                <w:lang w:val="kk-KZ"/>
              </w:rPr>
              <w:t>га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  <w:vertAlign w:val="subscript"/>
              </w:rPr>
            </w:pPr>
            <w:r w:rsidRPr="00B47F6C">
              <w:rPr>
                <w:i/>
                <w:szCs w:val="24"/>
              </w:rPr>
              <w:t>С</w:t>
            </w:r>
            <w:proofErr w:type="gramStart"/>
            <w:r w:rsidRPr="00B47F6C">
              <w:rPr>
                <w:i/>
                <w:szCs w:val="24"/>
                <w:vertAlign w:val="subscript"/>
              </w:rPr>
              <w:t>2</w:t>
            </w:r>
            <w:proofErr w:type="gramEnd"/>
            <w:r w:rsidRPr="00B47F6C">
              <w:rPr>
                <w:i/>
                <w:szCs w:val="24"/>
                <w:vertAlign w:val="subscript"/>
              </w:rPr>
              <w:t xml:space="preserve"> ,</w:t>
            </w:r>
          </w:p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га</w:t>
            </w:r>
          </w:p>
          <w:p w:rsidR="00B47F6C" w:rsidRPr="00B47F6C" w:rsidRDefault="00B47F6C" w:rsidP="009264E8">
            <w:pPr>
              <w:rPr>
                <w:i/>
                <w:szCs w:val="24"/>
              </w:rPr>
            </w:pP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i/>
                <w:szCs w:val="24"/>
                <w:vertAlign w:val="subscript"/>
              </w:rPr>
            </w:pPr>
            <w:r w:rsidRPr="00B47F6C">
              <w:rPr>
                <w:i/>
                <w:szCs w:val="24"/>
                <w:lang w:val="en-US"/>
              </w:rPr>
              <w:t>S</w:t>
            </w:r>
            <w:r w:rsidRPr="00B47F6C">
              <w:rPr>
                <w:i/>
                <w:szCs w:val="24"/>
                <w:vertAlign w:val="subscript"/>
                <w:lang w:val="en-US"/>
              </w:rPr>
              <w:t>1</w:t>
            </w:r>
            <w:r w:rsidRPr="00B47F6C">
              <w:rPr>
                <w:i/>
                <w:szCs w:val="24"/>
                <w:vertAlign w:val="subscript"/>
              </w:rPr>
              <w:t>,</w:t>
            </w:r>
          </w:p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га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i/>
                <w:szCs w:val="24"/>
                <w:vertAlign w:val="subscript"/>
              </w:rPr>
            </w:pPr>
            <w:r w:rsidRPr="00B47F6C">
              <w:rPr>
                <w:i/>
                <w:szCs w:val="24"/>
                <w:lang w:val="en-US"/>
              </w:rPr>
              <w:t>C</w:t>
            </w:r>
            <w:r w:rsidRPr="00B47F6C">
              <w:rPr>
                <w:i/>
                <w:szCs w:val="24"/>
                <w:vertAlign w:val="subscript"/>
                <w:lang w:val="en-US"/>
              </w:rPr>
              <w:t>3</w:t>
            </w:r>
            <w:r w:rsidRPr="00B47F6C">
              <w:rPr>
                <w:i/>
                <w:szCs w:val="24"/>
                <w:vertAlign w:val="subscript"/>
              </w:rPr>
              <w:t>,</w:t>
            </w:r>
          </w:p>
          <w:p w:rsidR="00B47F6C" w:rsidRPr="00B47F6C" w:rsidRDefault="00B47F6C" w:rsidP="009264E8">
            <w:pPr>
              <w:rPr>
                <w:szCs w:val="24"/>
              </w:rPr>
            </w:pPr>
            <w:proofErr w:type="spellStart"/>
            <w:r w:rsidRPr="00B47F6C">
              <w:rPr>
                <w:szCs w:val="24"/>
              </w:rPr>
              <w:t>тыстен-ге</w:t>
            </w:r>
            <w:proofErr w:type="spellEnd"/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S</w:t>
            </w:r>
            <w:r w:rsidRPr="00B47F6C">
              <w:rPr>
                <w:i/>
                <w:szCs w:val="24"/>
                <w:vertAlign w:val="subscript"/>
                <w:lang w:val="en-US"/>
              </w:rPr>
              <w:t>2</w:t>
            </w:r>
            <w:r w:rsidRPr="00B47F6C">
              <w:rPr>
                <w:i/>
                <w:szCs w:val="24"/>
                <w:vertAlign w:val="subscript"/>
              </w:rPr>
              <w:t xml:space="preserve">, </w:t>
            </w:r>
            <w:r w:rsidRPr="00B47F6C">
              <w:rPr>
                <w:szCs w:val="24"/>
              </w:rPr>
              <w:t>га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f</w:t>
            </w:r>
            <w:r w:rsidRPr="00B47F6C">
              <w:rPr>
                <w:i/>
                <w:szCs w:val="24"/>
                <w:vertAlign w:val="subscript"/>
              </w:rPr>
              <w:t xml:space="preserve">2, </w:t>
            </w:r>
            <w:r w:rsidRPr="00B47F6C">
              <w:rPr>
                <w:szCs w:val="24"/>
              </w:rPr>
              <w:t>тыс. тенге/г</w:t>
            </w:r>
            <w:r w:rsidRPr="00B47F6C">
              <w:rPr>
                <w:i/>
                <w:szCs w:val="24"/>
              </w:rPr>
              <w:t>а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i/>
                <w:szCs w:val="24"/>
              </w:rPr>
            </w:pPr>
            <w:r w:rsidRPr="00B47F6C">
              <w:rPr>
                <w:i/>
                <w:szCs w:val="24"/>
                <w:lang w:val="en-US"/>
              </w:rPr>
              <w:t>f</w:t>
            </w:r>
            <w:r w:rsidRPr="00B47F6C">
              <w:rPr>
                <w:i/>
                <w:szCs w:val="24"/>
              </w:rPr>
              <w:t>’’</w:t>
            </w:r>
          </w:p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 xml:space="preserve">тыс. </w:t>
            </w:r>
            <w:proofErr w:type="spellStart"/>
            <w:proofErr w:type="gramStart"/>
            <w:r w:rsidRPr="00B47F6C">
              <w:rPr>
                <w:szCs w:val="24"/>
              </w:rPr>
              <w:t>тен-ге</w:t>
            </w:r>
            <w:proofErr w:type="spellEnd"/>
            <w:proofErr w:type="gramEnd"/>
            <w:r w:rsidRPr="00B47F6C">
              <w:rPr>
                <w:szCs w:val="24"/>
              </w:rPr>
              <w:t>/га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60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2,1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9,0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2,2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2,1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70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6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2,2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9,1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2,2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3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15,5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9,0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12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15,6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2,4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8,9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2,4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5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100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15,7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2,5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8,8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2,3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2,5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lastRenderedPageBreak/>
              <w:t>6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110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15,8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2,6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8,7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2,4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2,6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7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120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21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15,9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2,7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8,6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2,5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2,7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120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24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2.8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8,5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2,6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9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140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27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2.8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16,1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2,9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8,4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2,7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2,9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  <w:tr w:rsidR="00B47F6C" w:rsidRPr="00B47F6C" w:rsidTr="009264E8">
        <w:tc>
          <w:tcPr>
            <w:tcW w:w="53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0</w:t>
            </w:r>
          </w:p>
        </w:tc>
        <w:tc>
          <w:tcPr>
            <w:tcW w:w="708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150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230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30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850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16,2</w:t>
            </w:r>
          </w:p>
        </w:tc>
        <w:tc>
          <w:tcPr>
            <w:tcW w:w="654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460</w:t>
            </w:r>
          </w:p>
        </w:tc>
        <w:tc>
          <w:tcPr>
            <w:tcW w:w="62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3,0</w:t>
            </w:r>
          </w:p>
        </w:tc>
        <w:tc>
          <w:tcPr>
            <w:tcW w:w="709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8,3</w:t>
            </w:r>
          </w:p>
        </w:tc>
        <w:tc>
          <w:tcPr>
            <w:tcW w:w="567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2,8</w:t>
            </w:r>
          </w:p>
        </w:tc>
        <w:tc>
          <w:tcPr>
            <w:tcW w:w="992" w:type="dxa"/>
          </w:tcPr>
          <w:p w:rsidR="00B47F6C" w:rsidRPr="00B47F6C" w:rsidRDefault="00B47F6C" w:rsidP="009264E8">
            <w:pPr>
              <w:rPr>
                <w:szCs w:val="24"/>
              </w:rPr>
            </w:pPr>
            <w:r w:rsidRPr="00B47F6C">
              <w:rPr>
                <w:szCs w:val="24"/>
              </w:rPr>
              <w:t>3,0</w:t>
            </w:r>
          </w:p>
        </w:tc>
        <w:tc>
          <w:tcPr>
            <w:tcW w:w="1417" w:type="dxa"/>
          </w:tcPr>
          <w:p w:rsidR="00B47F6C" w:rsidRPr="00B47F6C" w:rsidRDefault="00B47F6C" w:rsidP="009264E8">
            <w:pPr>
              <w:jc w:val="center"/>
              <w:rPr>
                <w:szCs w:val="24"/>
              </w:rPr>
            </w:pPr>
            <w:r w:rsidRPr="00B47F6C">
              <w:rPr>
                <w:szCs w:val="24"/>
              </w:rPr>
              <w:t>16,0</w:t>
            </w:r>
          </w:p>
        </w:tc>
      </w:tr>
    </w:tbl>
    <w:p w:rsidR="00B47F6C" w:rsidRPr="00B47F6C" w:rsidRDefault="00B47F6C" w:rsidP="00B47F6C">
      <w:pPr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p w:rsidR="00B47F6C" w:rsidRPr="00B47F6C" w:rsidRDefault="00B47F6C" w:rsidP="00B47F6C">
      <w:pPr>
        <w:jc w:val="center"/>
        <w:rPr>
          <w:caps/>
          <w:szCs w:val="24"/>
        </w:rPr>
      </w:pPr>
    </w:p>
    <w:sectPr w:rsidR="00B47F6C" w:rsidRPr="00B47F6C" w:rsidSect="005E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B47F6C"/>
    <w:rsid w:val="00093173"/>
    <w:rsid w:val="00240DF2"/>
    <w:rsid w:val="003A21CF"/>
    <w:rsid w:val="005E095F"/>
    <w:rsid w:val="00794B14"/>
    <w:rsid w:val="007B1A20"/>
    <w:rsid w:val="008468D5"/>
    <w:rsid w:val="00B47F6C"/>
    <w:rsid w:val="00C02E66"/>
    <w:rsid w:val="00C40D8B"/>
    <w:rsid w:val="00DB62C6"/>
    <w:rsid w:val="00DD6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47F6C"/>
    <w:pPr>
      <w:jc w:val="both"/>
    </w:pPr>
  </w:style>
  <w:style w:type="character" w:customStyle="1" w:styleId="30">
    <w:name w:val="Основной текст 3 Знак"/>
    <w:basedOn w:val="a0"/>
    <w:link w:val="3"/>
    <w:rsid w:val="00B47F6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Plain Text"/>
    <w:basedOn w:val="a"/>
    <w:link w:val="a4"/>
    <w:rsid w:val="00B47F6C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rsid w:val="00B47F6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7</cp:revision>
  <dcterms:created xsi:type="dcterms:W3CDTF">2015-09-14T10:22:00Z</dcterms:created>
  <dcterms:modified xsi:type="dcterms:W3CDTF">2015-09-14T18:22:00Z</dcterms:modified>
</cp:coreProperties>
</file>